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FE" w:rsidRPr="002614FE" w:rsidRDefault="002614FE" w:rsidP="002614FE">
      <w:pPr>
        <w:jc w:val="center"/>
        <w:rPr>
          <w:b/>
          <w:sz w:val="24"/>
          <w:szCs w:val="24"/>
        </w:rPr>
      </w:pPr>
      <w:r w:rsidRPr="002614FE">
        <w:rPr>
          <w:b/>
          <w:sz w:val="24"/>
          <w:szCs w:val="24"/>
        </w:rPr>
        <w:t>KATOSI WOMEN DEVELOPMENT TRUST</w:t>
      </w:r>
    </w:p>
    <w:p w:rsidR="00D42063" w:rsidRDefault="000A1E60" w:rsidP="00B503B1">
      <w:pPr>
        <w:jc w:val="both"/>
        <w:rPr>
          <w:sz w:val="24"/>
          <w:szCs w:val="24"/>
        </w:rPr>
      </w:pPr>
      <w:r w:rsidRPr="002614FE">
        <w:rPr>
          <w:sz w:val="24"/>
          <w:szCs w:val="24"/>
        </w:rPr>
        <w:t>KWDT constructed and distributed 27 bio sand water filters</w:t>
      </w:r>
      <w:r w:rsidR="00B503B1" w:rsidRPr="002614FE">
        <w:rPr>
          <w:sz w:val="24"/>
          <w:szCs w:val="24"/>
        </w:rPr>
        <w:t>.  18 out of the 27 filters have been installed and are functioning, while 9 have been applied for and delivered waiting for installation. Six of the bio sand water filters were distributed to schools while the rest have been taken and applied for by households.</w:t>
      </w:r>
      <w:bookmarkStart w:id="0" w:name="_GoBack"/>
      <w:bookmarkEnd w:id="0"/>
      <w:r w:rsidR="00B503B1" w:rsidRPr="002614FE">
        <w:rPr>
          <w:sz w:val="24"/>
          <w:szCs w:val="24"/>
        </w:rPr>
        <w:t xml:space="preserve"> </w:t>
      </w:r>
    </w:p>
    <w:p w:rsidR="002D22E1" w:rsidRPr="002614FE" w:rsidRDefault="002D22E1" w:rsidP="00B503B1">
      <w:pPr>
        <w:jc w:val="both"/>
        <w:rPr>
          <w:sz w:val="24"/>
          <w:szCs w:val="24"/>
        </w:rPr>
      </w:pPr>
      <w:r w:rsidRPr="002614FE">
        <w:rPr>
          <w:sz w:val="24"/>
          <w:szCs w:val="24"/>
        </w:rPr>
        <w:t xml:space="preserve">The list below indicated the bio-sand filter beneficiaries and applicants whose bio sand filters will be installed after the Christmas holidays. </w:t>
      </w:r>
    </w:p>
    <w:tbl>
      <w:tblPr>
        <w:tblW w:w="103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729"/>
        <w:gridCol w:w="2714"/>
        <w:gridCol w:w="1866"/>
        <w:gridCol w:w="1254"/>
        <w:gridCol w:w="720"/>
        <w:gridCol w:w="720"/>
        <w:gridCol w:w="900"/>
      </w:tblGrid>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rPr>
                <w:rFonts w:ascii="Calibri" w:eastAsia="Times New Roman" w:hAnsi="Calibri" w:cs="Calibri"/>
                <w:color w:val="000000"/>
              </w:rPr>
            </w:pPr>
            <w:r w:rsidRPr="000A1E60">
              <w:rPr>
                <w:rFonts w:ascii="Calibri" w:eastAsia="Times New Roman" w:hAnsi="Calibri" w:cs="Calibri"/>
                <w:color w:val="000000"/>
              </w:rPr>
              <w:t> </w:t>
            </w:r>
          </w:p>
        </w:tc>
        <w:tc>
          <w:tcPr>
            <w:tcW w:w="1729" w:type="dxa"/>
            <w:shd w:val="clear" w:color="000000" w:fill="C0C0C0"/>
            <w:noWrap/>
            <w:vAlign w:val="bottom"/>
            <w:hideMark/>
          </w:tcPr>
          <w:p w:rsidR="00B503B1" w:rsidRPr="000A1E60" w:rsidRDefault="00B503B1" w:rsidP="000A1E60">
            <w:pPr>
              <w:spacing w:after="0" w:line="240" w:lineRule="auto"/>
              <w:jc w:val="center"/>
              <w:rPr>
                <w:rFonts w:ascii="Arial" w:eastAsia="Times New Roman" w:hAnsi="Arial" w:cs="Arial"/>
                <w:color w:val="000000"/>
                <w:sz w:val="18"/>
                <w:szCs w:val="18"/>
              </w:rPr>
            </w:pPr>
            <w:r w:rsidRPr="000A1E60">
              <w:rPr>
                <w:rFonts w:ascii="Arial" w:eastAsia="Times New Roman" w:hAnsi="Arial" w:cs="Arial"/>
                <w:color w:val="000000"/>
                <w:sz w:val="18"/>
                <w:szCs w:val="18"/>
              </w:rPr>
              <w:t>DATE CONSTRUCTED</w:t>
            </w:r>
          </w:p>
        </w:tc>
        <w:tc>
          <w:tcPr>
            <w:tcW w:w="2714" w:type="dxa"/>
            <w:shd w:val="clear" w:color="000000" w:fill="C0C0C0"/>
            <w:noWrap/>
            <w:vAlign w:val="bottom"/>
            <w:hideMark/>
          </w:tcPr>
          <w:p w:rsidR="00B503B1" w:rsidRPr="000A1E60" w:rsidRDefault="00B503B1" w:rsidP="000A1E60">
            <w:pPr>
              <w:spacing w:after="0" w:line="240" w:lineRule="auto"/>
              <w:jc w:val="center"/>
              <w:rPr>
                <w:rFonts w:ascii="Arial" w:eastAsia="Times New Roman" w:hAnsi="Arial" w:cs="Arial"/>
                <w:color w:val="000000"/>
                <w:sz w:val="18"/>
                <w:szCs w:val="18"/>
              </w:rPr>
            </w:pPr>
            <w:r w:rsidRPr="000A1E60">
              <w:rPr>
                <w:rFonts w:ascii="Arial" w:eastAsia="Times New Roman" w:hAnsi="Arial" w:cs="Arial"/>
                <w:color w:val="000000"/>
                <w:sz w:val="18"/>
                <w:szCs w:val="18"/>
              </w:rPr>
              <w:t>BENEFICIARY</w:t>
            </w:r>
          </w:p>
        </w:tc>
        <w:tc>
          <w:tcPr>
            <w:tcW w:w="1866" w:type="dxa"/>
            <w:shd w:val="clear" w:color="000000" w:fill="C0C0C0"/>
            <w:noWrap/>
            <w:vAlign w:val="bottom"/>
            <w:hideMark/>
          </w:tcPr>
          <w:p w:rsidR="00B503B1" w:rsidRPr="000A1E60" w:rsidRDefault="00B503B1" w:rsidP="000A1E60">
            <w:pPr>
              <w:spacing w:after="0" w:line="240" w:lineRule="auto"/>
              <w:jc w:val="center"/>
              <w:rPr>
                <w:rFonts w:ascii="Arial" w:eastAsia="Times New Roman" w:hAnsi="Arial" w:cs="Arial"/>
                <w:color w:val="000000"/>
                <w:sz w:val="18"/>
                <w:szCs w:val="18"/>
              </w:rPr>
            </w:pPr>
            <w:r w:rsidRPr="000A1E60">
              <w:rPr>
                <w:rFonts w:ascii="Arial" w:eastAsia="Times New Roman" w:hAnsi="Arial" w:cs="Arial"/>
                <w:color w:val="000000"/>
                <w:sz w:val="18"/>
                <w:szCs w:val="18"/>
              </w:rPr>
              <w:t>GROUP/SCHOOL</w:t>
            </w:r>
          </w:p>
        </w:tc>
        <w:tc>
          <w:tcPr>
            <w:tcW w:w="1254" w:type="dxa"/>
            <w:shd w:val="clear" w:color="000000" w:fill="C0C0C0"/>
            <w:noWrap/>
            <w:vAlign w:val="bottom"/>
            <w:hideMark/>
          </w:tcPr>
          <w:p w:rsidR="00B503B1" w:rsidRPr="000A1E60" w:rsidRDefault="00B503B1" w:rsidP="000A1E60">
            <w:pPr>
              <w:spacing w:after="0" w:line="240" w:lineRule="auto"/>
              <w:jc w:val="center"/>
              <w:rPr>
                <w:rFonts w:ascii="Arial" w:eastAsia="Times New Roman" w:hAnsi="Arial" w:cs="Arial"/>
                <w:color w:val="000000"/>
                <w:sz w:val="18"/>
                <w:szCs w:val="18"/>
              </w:rPr>
            </w:pPr>
            <w:r w:rsidRPr="000A1E60">
              <w:rPr>
                <w:rFonts w:ascii="Arial" w:eastAsia="Times New Roman" w:hAnsi="Arial" w:cs="Arial"/>
                <w:color w:val="000000"/>
                <w:sz w:val="18"/>
                <w:szCs w:val="18"/>
              </w:rPr>
              <w:t>VILLAGE</w:t>
            </w:r>
          </w:p>
        </w:tc>
        <w:tc>
          <w:tcPr>
            <w:tcW w:w="720" w:type="dxa"/>
            <w:shd w:val="clear" w:color="000000" w:fill="C0C0C0"/>
            <w:noWrap/>
            <w:vAlign w:val="bottom"/>
            <w:hideMark/>
          </w:tcPr>
          <w:p w:rsidR="00B503B1" w:rsidRPr="000A1E60" w:rsidRDefault="00B503B1" w:rsidP="000A1E60">
            <w:pPr>
              <w:spacing w:after="0" w:line="240" w:lineRule="auto"/>
              <w:jc w:val="center"/>
              <w:rPr>
                <w:rFonts w:ascii="Arial" w:eastAsia="Times New Roman" w:hAnsi="Arial" w:cs="Arial"/>
                <w:color w:val="000000"/>
                <w:sz w:val="18"/>
                <w:szCs w:val="18"/>
              </w:rPr>
            </w:pPr>
            <w:r w:rsidRPr="00B503B1">
              <w:rPr>
                <w:rFonts w:ascii="Arial" w:eastAsia="Times New Roman" w:hAnsi="Arial" w:cs="Arial"/>
                <w:color w:val="000000"/>
                <w:sz w:val="18"/>
                <w:szCs w:val="18"/>
              </w:rPr>
              <w:t>F</w:t>
            </w:r>
          </w:p>
        </w:tc>
        <w:tc>
          <w:tcPr>
            <w:tcW w:w="720" w:type="dxa"/>
            <w:shd w:val="clear" w:color="000000" w:fill="C0C0C0"/>
            <w:noWrap/>
            <w:vAlign w:val="bottom"/>
            <w:hideMark/>
          </w:tcPr>
          <w:p w:rsidR="00B503B1" w:rsidRPr="000A1E60" w:rsidRDefault="00B503B1" w:rsidP="000A1E60">
            <w:pPr>
              <w:spacing w:after="0" w:line="240" w:lineRule="auto"/>
              <w:jc w:val="center"/>
              <w:rPr>
                <w:rFonts w:ascii="Arial" w:eastAsia="Times New Roman" w:hAnsi="Arial" w:cs="Arial"/>
                <w:color w:val="000000"/>
                <w:sz w:val="18"/>
                <w:szCs w:val="18"/>
              </w:rPr>
            </w:pPr>
            <w:r w:rsidRPr="00B503B1">
              <w:rPr>
                <w:rFonts w:ascii="Arial" w:eastAsia="Times New Roman" w:hAnsi="Arial" w:cs="Arial"/>
                <w:color w:val="000000"/>
                <w:sz w:val="18"/>
                <w:szCs w:val="18"/>
              </w:rPr>
              <w:t>M</w:t>
            </w:r>
          </w:p>
        </w:tc>
        <w:tc>
          <w:tcPr>
            <w:tcW w:w="900" w:type="dxa"/>
            <w:shd w:val="clear" w:color="000000" w:fill="C0C0C0"/>
            <w:noWrap/>
            <w:vAlign w:val="bottom"/>
            <w:hideMark/>
          </w:tcPr>
          <w:p w:rsidR="00B503B1" w:rsidRPr="000A1E60" w:rsidRDefault="00B503B1" w:rsidP="000A1E6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of</w:t>
            </w:r>
            <w:r w:rsidRPr="000A1E60">
              <w:rPr>
                <w:rFonts w:ascii="Arial" w:eastAsia="Times New Roman" w:hAnsi="Arial" w:cs="Arial"/>
                <w:color w:val="000000"/>
                <w:sz w:val="18"/>
                <w:szCs w:val="18"/>
              </w:rPr>
              <w:t xml:space="preserve"> USERS</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Nsonga</w:t>
            </w:r>
            <w:proofErr w:type="spellEnd"/>
            <w:r w:rsidRPr="000A1E60">
              <w:rPr>
                <w:rFonts w:ascii="Arial" w:eastAsia="Times New Roman" w:hAnsi="Arial" w:cs="Arial"/>
                <w:color w:val="000000"/>
                <w:sz w:val="20"/>
                <w:szCs w:val="20"/>
              </w:rPr>
              <w:t xml:space="preserve"> Primary School</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ManyiGamulimi</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Nsonga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245</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267</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512</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2</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Kojja</w:t>
            </w:r>
            <w:proofErr w:type="spellEnd"/>
            <w:r w:rsidRPr="000A1E60">
              <w:rPr>
                <w:rFonts w:ascii="Arial" w:eastAsia="Times New Roman" w:hAnsi="Arial" w:cs="Arial"/>
                <w:color w:val="000000"/>
                <w:sz w:val="20"/>
                <w:szCs w:val="20"/>
              </w:rPr>
              <w:t xml:space="preserve"> Secondary School</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Nsanja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423</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250</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673</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3</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Katente</w:t>
            </w:r>
            <w:proofErr w:type="spellEnd"/>
            <w:r w:rsidRPr="000A1E60">
              <w:rPr>
                <w:rFonts w:ascii="Arial" w:eastAsia="Times New Roman" w:hAnsi="Arial" w:cs="Arial"/>
                <w:color w:val="000000"/>
                <w:sz w:val="20"/>
                <w:szCs w:val="20"/>
              </w:rPr>
              <w:t xml:space="preserve"> CU Primary School</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Manyigamulimi</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Katente</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198</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235</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433</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4</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Kajjule</w:t>
            </w:r>
            <w:proofErr w:type="spellEnd"/>
            <w:r w:rsidRPr="000A1E60">
              <w:rPr>
                <w:rFonts w:ascii="Arial" w:eastAsia="Times New Roman" w:hAnsi="Arial" w:cs="Arial"/>
                <w:color w:val="000000"/>
                <w:sz w:val="20"/>
                <w:szCs w:val="20"/>
              </w:rPr>
              <w:t xml:space="preserve"> Betty</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Nsanja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7</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12</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5</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NamwanjeResty</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Buakijja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3</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6</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Nabwami</w:t>
            </w:r>
            <w:proofErr w:type="spellEnd"/>
            <w:r w:rsidRPr="000A1E60">
              <w:rPr>
                <w:rFonts w:ascii="Arial" w:eastAsia="Times New Roman" w:hAnsi="Arial" w:cs="Arial"/>
                <w:color w:val="000000"/>
                <w:sz w:val="20"/>
                <w:szCs w:val="20"/>
              </w:rPr>
              <w:t xml:space="preserve"> Gertrude</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4</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r>
      <w:tr w:rsidR="00B503B1" w:rsidRPr="000A1E60" w:rsidTr="00B503B1">
        <w:trPr>
          <w:trHeight w:val="315"/>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7</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17/04/2013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Namukasa</w:t>
            </w:r>
            <w:proofErr w:type="spellEnd"/>
            <w:r w:rsidRPr="000A1E60">
              <w:rPr>
                <w:rFonts w:ascii="Arial" w:eastAsia="Times New Roman" w:hAnsi="Arial" w:cs="Arial"/>
                <w:color w:val="000000"/>
                <w:sz w:val="20"/>
                <w:szCs w:val="20"/>
              </w:rPr>
              <w:t xml:space="preserve"> Rose</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Kalengera</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Kalengera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7</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8</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8</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18/04/2013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BabiryeAidah</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3</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r>
      <w:tr w:rsidR="00B503B1" w:rsidRPr="000A1E60" w:rsidTr="00B503B1">
        <w:trPr>
          <w:trHeight w:val="285"/>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9</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18/04/2013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Kulabakoreginana</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katosi</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Kalengera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4</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10</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22/04/2013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NalongoNaggujja</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Kulubi</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kulubbi</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4</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11</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22/04/2013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NakawundeSikola</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Kulubbi</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kulubbi</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3</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12</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22/04/2013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NamagandaMastula</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 central</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3</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13</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23/04/2013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Kamukama</w:t>
            </w:r>
            <w:proofErr w:type="spellEnd"/>
            <w:r w:rsidRPr="000A1E60">
              <w:rPr>
                <w:rFonts w:ascii="Arial" w:eastAsia="Times New Roman" w:hAnsi="Arial" w:cs="Arial"/>
                <w:color w:val="000000"/>
                <w:sz w:val="20"/>
                <w:szCs w:val="20"/>
              </w:rPr>
              <w:t xml:space="preserve"> Patricia</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kulubbi</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kulubbi</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4</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14</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23/04/2013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Nakalema</w:t>
            </w:r>
            <w:proofErr w:type="spellEnd"/>
            <w:r w:rsidRPr="000A1E60">
              <w:rPr>
                <w:rFonts w:ascii="Arial" w:eastAsia="Times New Roman" w:hAnsi="Arial" w:cs="Arial"/>
                <w:color w:val="000000"/>
                <w:sz w:val="20"/>
                <w:szCs w:val="20"/>
              </w:rPr>
              <w:t xml:space="preserve"> Dorothy</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katosi</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3</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8</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15</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24/04/2013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Nsanja</w:t>
            </w:r>
            <w:proofErr w:type="spellEnd"/>
            <w:r w:rsidRPr="000A1E60">
              <w:rPr>
                <w:rFonts w:ascii="Arial" w:eastAsia="Times New Roman" w:hAnsi="Arial" w:cs="Arial"/>
                <w:color w:val="000000"/>
                <w:sz w:val="20"/>
                <w:szCs w:val="20"/>
              </w:rPr>
              <w:t xml:space="preserve"> Primary School</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Nsanja</w:t>
            </w:r>
            <w:proofErr w:type="spellEnd"/>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300</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312</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612</w:t>
            </w:r>
          </w:p>
        </w:tc>
      </w:tr>
      <w:tr w:rsidR="00B503B1" w:rsidRPr="000A1E60" w:rsidTr="00B503B1">
        <w:trPr>
          <w:trHeight w:val="36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16</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24/04/2013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Kateregga</w:t>
            </w:r>
            <w:proofErr w:type="spellEnd"/>
            <w:r w:rsidRPr="000A1E60">
              <w:rPr>
                <w:rFonts w:ascii="Arial" w:eastAsia="Times New Roman" w:hAnsi="Arial" w:cs="Arial"/>
                <w:color w:val="000000"/>
                <w:sz w:val="20"/>
                <w:szCs w:val="20"/>
              </w:rPr>
              <w:t xml:space="preserve"> Lydia</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Katosi</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Kalengera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0</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5</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17</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29/04/2013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Kiyoola</w:t>
            </w:r>
            <w:proofErr w:type="spellEnd"/>
            <w:r w:rsidRPr="000A1E60">
              <w:rPr>
                <w:rFonts w:ascii="Arial" w:eastAsia="Times New Roman" w:hAnsi="Arial" w:cs="Arial"/>
                <w:color w:val="000000"/>
                <w:sz w:val="20"/>
                <w:szCs w:val="20"/>
              </w:rPr>
              <w:t xml:space="preserve"> Church of Uganda</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KiyoolaManyiGamulimi</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Kiyoola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100</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110</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210</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18</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29/04/2013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xml:space="preserve">St. </w:t>
            </w:r>
            <w:proofErr w:type="spellStart"/>
            <w:r w:rsidRPr="000A1E60">
              <w:rPr>
                <w:rFonts w:ascii="Arial" w:eastAsia="Times New Roman" w:hAnsi="Arial" w:cs="Arial"/>
                <w:color w:val="000000"/>
                <w:sz w:val="20"/>
                <w:szCs w:val="20"/>
              </w:rPr>
              <w:t>BalikuddembeTtabba</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Mpatta</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Ttaba</w:t>
            </w:r>
            <w:proofErr w:type="spellEnd"/>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284</w:t>
            </w:r>
          </w:p>
        </w:tc>
        <w:tc>
          <w:tcPr>
            <w:tcW w:w="72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205</w:t>
            </w:r>
          </w:p>
        </w:tc>
        <w:tc>
          <w:tcPr>
            <w:tcW w:w="900"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489</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19</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30/04/2013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LuleJackline</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Nakisunga</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7471D8" w:rsidRPr="000A1E60" w:rsidTr="00981AC4">
        <w:trPr>
          <w:trHeight w:val="300"/>
        </w:trPr>
        <w:tc>
          <w:tcPr>
            <w:tcW w:w="462" w:type="dxa"/>
            <w:shd w:val="clear" w:color="auto" w:fill="auto"/>
            <w:noWrap/>
            <w:vAlign w:val="bottom"/>
          </w:tcPr>
          <w:p w:rsidR="007471D8" w:rsidRPr="000A1E60" w:rsidRDefault="007471D8" w:rsidP="000A1E60">
            <w:pPr>
              <w:spacing w:after="0" w:line="240" w:lineRule="auto"/>
              <w:jc w:val="right"/>
              <w:rPr>
                <w:rFonts w:ascii="Calibri" w:eastAsia="Times New Roman" w:hAnsi="Calibri" w:cs="Calibri"/>
                <w:color w:val="000000"/>
              </w:rPr>
            </w:pPr>
          </w:p>
        </w:tc>
        <w:tc>
          <w:tcPr>
            <w:tcW w:w="4443" w:type="dxa"/>
            <w:gridSpan w:val="2"/>
            <w:shd w:val="clear" w:color="auto" w:fill="auto"/>
            <w:vAlign w:val="bottom"/>
          </w:tcPr>
          <w:p w:rsidR="007471D8" w:rsidRPr="007471D8" w:rsidRDefault="007471D8" w:rsidP="000A1E60">
            <w:pPr>
              <w:spacing w:after="0" w:line="240" w:lineRule="auto"/>
              <w:rPr>
                <w:rFonts w:ascii="Arial" w:eastAsia="Times New Roman" w:hAnsi="Arial" w:cs="Arial"/>
                <w:b/>
                <w:color w:val="000000"/>
                <w:sz w:val="20"/>
                <w:szCs w:val="20"/>
              </w:rPr>
            </w:pPr>
            <w:r w:rsidRPr="007471D8">
              <w:rPr>
                <w:rFonts w:ascii="Arial" w:eastAsia="Times New Roman" w:hAnsi="Arial" w:cs="Arial"/>
                <w:b/>
                <w:color w:val="000000"/>
                <w:sz w:val="20"/>
                <w:szCs w:val="20"/>
              </w:rPr>
              <w:t>DISTRUBUTED AND YET TO BE INSTALLED</w:t>
            </w:r>
          </w:p>
        </w:tc>
        <w:tc>
          <w:tcPr>
            <w:tcW w:w="1866" w:type="dxa"/>
            <w:shd w:val="clear" w:color="auto" w:fill="auto"/>
            <w:vAlign w:val="bottom"/>
          </w:tcPr>
          <w:p w:rsidR="007471D8" w:rsidRPr="000A1E60" w:rsidRDefault="007471D8" w:rsidP="000A1E60">
            <w:pPr>
              <w:spacing w:after="0" w:line="240" w:lineRule="auto"/>
              <w:rPr>
                <w:rFonts w:ascii="Arial" w:eastAsia="Times New Roman" w:hAnsi="Arial" w:cs="Arial"/>
                <w:color w:val="000000"/>
                <w:sz w:val="20"/>
                <w:szCs w:val="20"/>
              </w:rPr>
            </w:pPr>
          </w:p>
        </w:tc>
        <w:tc>
          <w:tcPr>
            <w:tcW w:w="1254" w:type="dxa"/>
            <w:shd w:val="clear" w:color="auto" w:fill="auto"/>
            <w:vAlign w:val="bottom"/>
          </w:tcPr>
          <w:p w:rsidR="007471D8" w:rsidRPr="000A1E60" w:rsidRDefault="007471D8" w:rsidP="000A1E60">
            <w:pPr>
              <w:spacing w:after="0" w:line="240" w:lineRule="auto"/>
              <w:rPr>
                <w:rFonts w:ascii="Arial" w:eastAsia="Times New Roman" w:hAnsi="Arial" w:cs="Arial"/>
                <w:color w:val="000000"/>
                <w:sz w:val="20"/>
                <w:szCs w:val="20"/>
              </w:rPr>
            </w:pPr>
          </w:p>
        </w:tc>
        <w:tc>
          <w:tcPr>
            <w:tcW w:w="720" w:type="dxa"/>
            <w:shd w:val="clear" w:color="auto" w:fill="auto"/>
            <w:vAlign w:val="bottom"/>
          </w:tcPr>
          <w:p w:rsidR="007471D8" w:rsidRPr="000A1E60" w:rsidRDefault="007471D8" w:rsidP="000A1E60">
            <w:pPr>
              <w:spacing w:after="0" w:line="240" w:lineRule="auto"/>
              <w:rPr>
                <w:rFonts w:ascii="Arial" w:eastAsia="Times New Roman" w:hAnsi="Arial" w:cs="Arial"/>
                <w:color w:val="000000"/>
                <w:sz w:val="20"/>
                <w:szCs w:val="20"/>
              </w:rPr>
            </w:pPr>
          </w:p>
        </w:tc>
        <w:tc>
          <w:tcPr>
            <w:tcW w:w="720" w:type="dxa"/>
            <w:shd w:val="clear" w:color="auto" w:fill="auto"/>
            <w:vAlign w:val="bottom"/>
          </w:tcPr>
          <w:p w:rsidR="007471D8" w:rsidRPr="000A1E60" w:rsidRDefault="007471D8" w:rsidP="000A1E60">
            <w:pPr>
              <w:spacing w:after="0" w:line="240" w:lineRule="auto"/>
              <w:rPr>
                <w:rFonts w:ascii="Arial" w:eastAsia="Times New Roman" w:hAnsi="Arial" w:cs="Arial"/>
                <w:color w:val="000000"/>
                <w:sz w:val="20"/>
                <w:szCs w:val="20"/>
              </w:rPr>
            </w:pPr>
          </w:p>
        </w:tc>
        <w:tc>
          <w:tcPr>
            <w:tcW w:w="900" w:type="dxa"/>
            <w:shd w:val="clear" w:color="auto" w:fill="auto"/>
            <w:vAlign w:val="bottom"/>
          </w:tcPr>
          <w:p w:rsidR="007471D8" w:rsidRPr="000A1E60" w:rsidRDefault="007471D8" w:rsidP="000A1E60">
            <w:pPr>
              <w:spacing w:after="0" w:line="240" w:lineRule="auto"/>
              <w:rPr>
                <w:rFonts w:ascii="Arial" w:eastAsia="Times New Roman" w:hAnsi="Arial" w:cs="Arial"/>
                <w:color w:val="000000"/>
                <w:sz w:val="20"/>
                <w:szCs w:val="20"/>
              </w:rPr>
            </w:pP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20</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30/04/2013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Esther Owor</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Nakisunga</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21</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KalyangoJesca</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Nakisunga</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22</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NakamatteAgness</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Bukwaya</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23</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Nabusayi</w:t>
            </w:r>
            <w:proofErr w:type="spellEnd"/>
            <w:r w:rsidRPr="000A1E60">
              <w:rPr>
                <w:rFonts w:ascii="Arial" w:eastAsia="Times New Roman" w:hAnsi="Arial" w:cs="Arial"/>
                <w:color w:val="000000"/>
                <w:sz w:val="20"/>
                <w:szCs w:val="20"/>
              </w:rPr>
              <w:t xml:space="preserve"> Joyce</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Bukwaya</w:t>
            </w:r>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24</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2/5/2013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Kyobe</w:t>
            </w:r>
            <w:proofErr w:type="spellEnd"/>
            <w:r w:rsidRPr="000A1E60">
              <w:rPr>
                <w:rFonts w:ascii="Arial" w:eastAsia="Times New Roman" w:hAnsi="Arial" w:cs="Arial"/>
                <w:color w:val="000000"/>
                <w:sz w:val="20"/>
                <w:szCs w:val="20"/>
              </w:rPr>
              <w:t xml:space="preserve"> Justine</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Muwumuza</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25</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17/07/2013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Nakafu</w:t>
            </w:r>
            <w:proofErr w:type="spellEnd"/>
            <w:r w:rsidRPr="000A1E60">
              <w:rPr>
                <w:rFonts w:ascii="Arial" w:eastAsia="Times New Roman" w:hAnsi="Arial" w:cs="Arial"/>
                <w:color w:val="000000"/>
                <w:sz w:val="20"/>
                <w:szCs w:val="20"/>
              </w:rPr>
              <w:t xml:space="preserve"> Margaret</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Muwumuza</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lastRenderedPageBreak/>
              <w:t>26</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17/07/2013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NalwogaResty</w:t>
            </w:r>
            <w:proofErr w:type="spellEnd"/>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BasookaKwavula</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B503B1" w:rsidRPr="000A1E60" w:rsidTr="00B503B1">
        <w:trPr>
          <w:trHeight w:val="300"/>
        </w:trPr>
        <w:tc>
          <w:tcPr>
            <w:tcW w:w="462" w:type="dxa"/>
            <w:shd w:val="clear" w:color="auto" w:fill="auto"/>
            <w:noWrap/>
            <w:vAlign w:val="bottom"/>
            <w:hideMark/>
          </w:tcPr>
          <w:p w:rsidR="00B503B1" w:rsidRPr="000A1E60" w:rsidRDefault="00B503B1" w:rsidP="000A1E60">
            <w:pPr>
              <w:spacing w:after="0" w:line="240" w:lineRule="auto"/>
              <w:jc w:val="right"/>
              <w:rPr>
                <w:rFonts w:ascii="Calibri" w:eastAsia="Times New Roman" w:hAnsi="Calibri" w:cs="Calibri"/>
                <w:color w:val="000000"/>
              </w:rPr>
            </w:pPr>
            <w:r w:rsidRPr="000A1E60">
              <w:rPr>
                <w:rFonts w:ascii="Calibri" w:eastAsia="Times New Roman" w:hAnsi="Calibri" w:cs="Calibri"/>
                <w:color w:val="000000"/>
              </w:rPr>
              <w:t>27</w:t>
            </w:r>
          </w:p>
        </w:tc>
        <w:tc>
          <w:tcPr>
            <w:tcW w:w="1729" w:type="dxa"/>
            <w:shd w:val="clear" w:color="auto" w:fill="auto"/>
            <w:vAlign w:val="bottom"/>
            <w:hideMark/>
          </w:tcPr>
          <w:p w:rsidR="00B503B1" w:rsidRPr="000A1E60" w:rsidRDefault="00B503B1" w:rsidP="000A1E60">
            <w:pPr>
              <w:spacing w:after="0" w:line="240" w:lineRule="auto"/>
              <w:jc w:val="right"/>
              <w:rPr>
                <w:rFonts w:ascii="Arial" w:eastAsia="Times New Roman" w:hAnsi="Arial" w:cs="Arial"/>
                <w:color w:val="000000"/>
                <w:sz w:val="20"/>
                <w:szCs w:val="20"/>
              </w:rPr>
            </w:pPr>
            <w:r w:rsidRPr="000A1E60">
              <w:rPr>
                <w:rFonts w:ascii="Arial" w:eastAsia="Times New Roman" w:hAnsi="Arial" w:cs="Arial"/>
                <w:color w:val="000000"/>
                <w:sz w:val="20"/>
                <w:szCs w:val="20"/>
              </w:rPr>
              <w:t>17/07/2013</w:t>
            </w:r>
          </w:p>
        </w:tc>
        <w:tc>
          <w:tcPr>
            <w:tcW w:w="271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Ndagire</w:t>
            </w:r>
            <w:proofErr w:type="spellEnd"/>
            <w:r w:rsidRPr="000A1E60">
              <w:rPr>
                <w:rFonts w:ascii="Arial" w:eastAsia="Times New Roman" w:hAnsi="Arial" w:cs="Arial"/>
                <w:color w:val="000000"/>
                <w:sz w:val="20"/>
                <w:szCs w:val="20"/>
              </w:rPr>
              <w:t xml:space="preserve"> Joyce</w:t>
            </w:r>
          </w:p>
        </w:tc>
        <w:tc>
          <w:tcPr>
            <w:tcW w:w="1866"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proofErr w:type="spellStart"/>
            <w:r w:rsidRPr="000A1E60">
              <w:rPr>
                <w:rFonts w:ascii="Arial" w:eastAsia="Times New Roman" w:hAnsi="Arial" w:cs="Arial"/>
                <w:color w:val="000000"/>
                <w:sz w:val="20"/>
                <w:szCs w:val="20"/>
              </w:rPr>
              <w:t>BasookaKwavula</w:t>
            </w:r>
            <w:proofErr w:type="spellEnd"/>
          </w:p>
        </w:tc>
        <w:tc>
          <w:tcPr>
            <w:tcW w:w="1254"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72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c>
          <w:tcPr>
            <w:tcW w:w="900" w:type="dxa"/>
            <w:shd w:val="clear" w:color="auto" w:fill="auto"/>
            <w:vAlign w:val="bottom"/>
            <w:hideMark/>
          </w:tcPr>
          <w:p w:rsidR="00B503B1" w:rsidRPr="000A1E60" w:rsidRDefault="00B503B1" w:rsidP="000A1E60">
            <w:pPr>
              <w:spacing w:after="0" w:line="240" w:lineRule="auto"/>
              <w:rPr>
                <w:rFonts w:ascii="Arial" w:eastAsia="Times New Roman" w:hAnsi="Arial" w:cs="Arial"/>
                <w:color w:val="000000"/>
                <w:sz w:val="20"/>
                <w:szCs w:val="20"/>
              </w:rPr>
            </w:pPr>
            <w:r w:rsidRPr="000A1E60">
              <w:rPr>
                <w:rFonts w:ascii="Arial" w:eastAsia="Times New Roman" w:hAnsi="Arial" w:cs="Arial"/>
                <w:color w:val="000000"/>
                <w:sz w:val="20"/>
                <w:szCs w:val="20"/>
              </w:rPr>
              <w:t> </w:t>
            </w:r>
          </w:p>
        </w:tc>
      </w:tr>
      <w:tr w:rsidR="00B503B1" w:rsidRPr="000A1E60" w:rsidTr="00B503B1">
        <w:trPr>
          <w:trHeight w:val="300"/>
        </w:trPr>
        <w:tc>
          <w:tcPr>
            <w:tcW w:w="462" w:type="dxa"/>
            <w:shd w:val="clear" w:color="auto" w:fill="auto"/>
            <w:noWrap/>
            <w:vAlign w:val="bottom"/>
          </w:tcPr>
          <w:p w:rsidR="00B503B1" w:rsidRPr="000A1E60" w:rsidRDefault="00B503B1" w:rsidP="000A1E60">
            <w:pPr>
              <w:spacing w:after="0" w:line="240" w:lineRule="auto"/>
              <w:jc w:val="right"/>
              <w:rPr>
                <w:rFonts w:ascii="Calibri" w:eastAsia="Times New Roman" w:hAnsi="Calibri" w:cs="Calibri"/>
                <w:color w:val="000000"/>
              </w:rPr>
            </w:pPr>
          </w:p>
        </w:tc>
        <w:tc>
          <w:tcPr>
            <w:tcW w:w="1729" w:type="dxa"/>
            <w:shd w:val="clear" w:color="auto" w:fill="auto"/>
            <w:vAlign w:val="bottom"/>
          </w:tcPr>
          <w:p w:rsidR="00B503B1" w:rsidRPr="000A1E60" w:rsidRDefault="00B503B1" w:rsidP="000A1E60">
            <w:pPr>
              <w:spacing w:after="0" w:line="240" w:lineRule="auto"/>
              <w:jc w:val="right"/>
              <w:rPr>
                <w:rFonts w:ascii="Arial" w:eastAsia="Times New Roman" w:hAnsi="Arial" w:cs="Arial"/>
                <w:color w:val="000000"/>
                <w:sz w:val="20"/>
                <w:szCs w:val="20"/>
              </w:rPr>
            </w:pPr>
          </w:p>
        </w:tc>
        <w:tc>
          <w:tcPr>
            <w:tcW w:w="2714" w:type="dxa"/>
            <w:shd w:val="clear" w:color="auto" w:fill="auto"/>
            <w:vAlign w:val="bottom"/>
          </w:tcPr>
          <w:p w:rsidR="00B503B1" w:rsidRPr="007471D8" w:rsidRDefault="00B503B1" w:rsidP="000A1E60">
            <w:pPr>
              <w:spacing w:after="0" w:line="240" w:lineRule="auto"/>
              <w:rPr>
                <w:rFonts w:ascii="Arial" w:eastAsia="Times New Roman" w:hAnsi="Arial" w:cs="Arial"/>
                <w:b/>
                <w:color w:val="000000"/>
                <w:sz w:val="20"/>
                <w:szCs w:val="20"/>
              </w:rPr>
            </w:pPr>
            <w:r w:rsidRPr="007471D8">
              <w:rPr>
                <w:rFonts w:ascii="Arial" w:eastAsia="Times New Roman" w:hAnsi="Arial" w:cs="Arial"/>
                <w:b/>
                <w:color w:val="000000"/>
                <w:sz w:val="20"/>
                <w:szCs w:val="20"/>
              </w:rPr>
              <w:t xml:space="preserve">TOTAL </w:t>
            </w:r>
          </w:p>
        </w:tc>
        <w:tc>
          <w:tcPr>
            <w:tcW w:w="1866" w:type="dxa"/>
            <w:shd w:val="clear" w:color="auto" w:fill="auto"/>
            <w:vAlign w:val="bottom"/>
          </w:tcPr>
          <w:p w:rsidR="00B503B1" w:rsidRPr="007471D8" w:rsidRDefault="00B503B1" w:rsidP="000A1E60">
            <w:pPr>
              <w:spacing w:after="0" w:line="240" w:lineRule="auto"/>
              <w:rPr>
                <w:rFonts w:ascii="Arial" w:eastAsia="Times New Roman" w:hAnsi="Arial" w:cs="Arial"/>
                <w:b/>
                <w:color w:val="000000"/>
                <w:sz w:val="20"/>
                <w:szCs w:val="20"/>
              </w:rPr>
            </w:pPr>
          </w:p>
        </w:tc>
        <w:tc>
          <w:tcPr>
            <w:tcW w:w="1254" w:type="dxa"/>
            <w:shd w:val="clear" w:color="auto" w:fill="auto"/>
            <w:vAlign w:val="bottom"/>
          </w:tcPr>
          <w:p w:rsidR="00B503B1" w:rsidRPr="007471D8" w:rsidRDefault="00B503B1" w:rsidP="000A1E60">
            <w:pPr>
              <w:spacing w:after="0" w:line="240" w:lineRule="auto"/>
              <w:rPr>
                <w:rFonts w:ascii="Arial" w:eastAsia="Times New Roman" w:hAnsi="Arial" w:cs="Arial"/>
                <w:b/>
                <w:color w:val="000000"/>
                <w:sz w:val="20"/>
                <w:szCs w:val="20"/>
              </w:rPr>
            </w:pPr>
          </w:p>
        </w:tc>
        <w:tc>
          <w:tcPr>
            <w:tcW w:w="720" w:type="dxa"/>
            <w:shd w:val="clear" w:color="auto" w:fill="auto"/>
            <w:vAlign w:val="bottom"/>
          </w:tcPr>
          <w:p w:rsidR="00B503B1" w:rsidRPr="007471D8" w:rsidRDefault="00B503B1" w:rsidP="000A1E60">
            <w:pPr>
              <w:spacing w:after="0" w:line="240" w:lineRule="auto"/>
              <w:rPr>
                <w:rFonts w:ascii="Arial" w:eastAsia="Times New Roman" w:hAnsi="Arial" w:cs="Arial"/>
                <w:b/>
                <w:color w:val="000000"/>
                <w:sz w:val="20"/>
                <w:szCs w:val="20"/>
              </w:rPr>
            </w:pPr>
            <w:r w:rsidRPr="007471D8">
              <w:rPr>
                <w:rFonts w:ascii="Arial" w:eastAsia="Times New Roman" w:hAnsi="Arial" w:cs="Arial"/>
                <w:b/>
                <w:color w:val="000000"/>
                <w:sz w:val="20"/>
                <w:szCs w:val="20"/>
              </w:rPr>
              <w:t>1591</w:t>
            </w:r>
          </w:p>
        </w:tc>
        <w:tc>
          <w:tcPr>
            <w:tcW w:w="720" w:type="dxa"/>
            <w:shd w:val="clear" w:color="auto" w:fill="auto"/>
            <w:vAlign w:val="bottom"/>
          </w:tcPr>
          <w:p w:rsidR="00B503B1" w:rsidRPr="007471D8" w:rsidRDefault="00B503B1" w:rsidP="000A1E60">
            <w:pPr>
              <w:spacing w:after="0" w:line="240" w:lineRule="auto"/>
              <w:rPr>
                <w:rFonts w:ascii="Arial" w:eastAsia="Times New Roman" w:hAnsi="Arial" w:cs="Arial"/>
                <w:b/>
                <w:color w:val="000000"/>
                <w:sz w:val="20"/>
                <w:szCs w:val="20"/>
              </w:rPr>
            </w:pPr>
            <w:r w:rsidRPr="007471D8">
              <w:rPr>
                <w:rFonts w:ascii="Arial" w:eastAsia="Times New Roman" w:hAnsi="Arial" w:cs="Arial"/>
                <w:b/>
                <w:color w:val="000000"/>
                <w:sz w:val="20"/>
                <w:szCs w:val="20"/>
              </w:rPr>
              <w:t>1410</w:t>
            </w:r>
          </w:p>
        </w:tc>
        <w:tc>
          <w:tcPr>
            <w:tcW w:w="900" w:type="dxa"/>
            <w:shd w:val="clear" w:color="auto" w:fill="auto"/>
            <w:vAlign w:val="bottom"/>
          </w:tcPr>
          <w:p w:rsidR="00B503B1" w:rsidRPr="007471D8" w:rsidRDefault="00B503B1" w:rsidP="000A1E60">
            <w:pPr>
              <w:spacing w:after="0" w:line="240" w:lineRule="auto"/>
              <w:rPr>
                <w:rFonts w:ascii="Arial" w:eastAsia="Times New Roman" w:hAnsi="Arial" w:cs="Arial"/>
                <w:b/>
                <w:color w:val="000000"/>
                <w:sz w:val="20"/>
                <w:szCs w:val="20"/>
              </w:rPr>
            </w:pPr>
            <w:r w:rsidRPr="007471D8">
              <w:rPr>
                <w:rFonts w:ascii="Arial" w:eastAsia="Times New Roman" w:hAnsi="Arial" w:cs="Arial"/>
                <w:b/>
                <w:color w:val="000000"/>
                <w:sz w:val="20"/>
                <w:szCs w:val="20"/>
              </w:rPr>
              <w:t>3001</w:t>
            </w:r>
          </w:p>
        </w:tc>
      </w:tr>
    </w:tbl>
    <w:p w:rsidR="007471D8" w:rsidRPr="0097205B" w:rsidRDefault="006171E2">
      <w:pPr>
        <w:rPr>
          <w:b/>
        </w:rPr>
      </w:pPr>
      <w:r w:rsidRPr="0097205B">
        <w:rPr>
          <w:b/>
        </w:rPr>
        <w:t xml:space="preserve">Sensitization and awareness on </w:t>
      </w:r>
      <w:r w:rsidR="0097205B">
        <w:rPr>
          <w:b/>
        </w:rPr>
        <w:t xml:space="preserve">use of </w:t>
      </w:r>
      <w:r w:rsidRPr="0097205B">
        <w:rPr>
          <w:b/>
        </w:rPr>
        <w:t>Bio sand filters</w:t>
      </w:r>
    </w:p>
    <w:p w:rsidR="007471D8" w:rsidRPr="002614FE" w:rsidRDefault="007471D8" w:rsidP="006171E2">
      <w:pPr>
        <w:jc w:val="both"/>
        <w:rPr>
          <w:sz w:val="24"/>
          <w:szCs w:val="24"/>
        </w:rPr>
      </w:pPr>
      <w:r w:rsidRPr="002614FE">
        <w:rPr>
          <w:sz w:val="24"/>
          <w:szCs w:val="24"/>
        </w:rPr>
        <w:t>KWDT with the GWWI team</w:t>
      </w:r>
      <w:r w:rsidR="00E119F6" w:rsidRPr="002614FE">
        <w:rPr>
          <w:sz w:val="24"/>
          <w:szCs w:val="24"/>
        </w:rPr>
        <w:t xml:space="preserve"> leaders, Betty, Rose and </w:t>
      </w:r>
      <w:proofErr w:type="spellStart"/>
      <w:r w:rsidR="00E119F6" w:rsidRPr="002614FE">
        <w:rPr>
          <w:sz w:val="24"/>
          <w:szCs w:val="24"/>
        </w:rPr>
        <w:t>Mastula</w:t>
      </w:r>
      <w:proofErr w:type="spellEnd"/>
      <w:r w:rsidR="00D42063">
        <w:rPr>
          <w:sz w:val="24"/>
          <w:szCs w:val="24"/>
        </w:rPr>
        <w:t xml:space="preserve"> carry out </w:t>
      </w:r>
      <w:r w:rsidR="00D42063" w:rsidRPr="002614FE">
        <w:rPr>
          <w:sz w:val="24"/>
          <w:szCs w:val="24"/>
        </w:rPr>
        <w:t>awareness</w:t>
      </w:r>
      <w:r w:rsidRPr="002614FE">
        <w:rPr>
          <w:sz w:val="24"/>
          <w:szCs w:val="24"/>
        </w:rPr>
        <w:t xml:space="preserve"> </w:t>
      </w:r>
      <w:r w:rsidR="0097205B" w:rsidRPr="002614FE">
        <w:rPr>
          <w:sz w:val="24"/>
          <w:szCs w:val="24"/>
        </w:rPr>
        <w:t>on the of use</w:t>
      </w:r>
      <w:r w:rsidRPr="002614FE">
        <w:rPr>
          <w:sz w:val="24"/>
          <w:szCs w:val="24"/>
        </w:rPr>
        <w:t xml:space="preserve"> bio sand water filter</w:t>
      </w:r>
      <w:r w:rsidR="0097205B" w:rsidRPr="002614FE">
        <w:rPr>
          <w:sz w:val="24"/>
          <w:szCs w:val="24"/>
        </w:rPr>
        <w:t xml:space="preserve">. This has </w:t>
      </w:r>
      <w:r w:rsidRPr="002614FE">
        <w:rPr>
          <w:sz w:val="24"/>
          <w:szCs w:val="24"/>
        </w:rPr>
        <w:t xml:space="preserve">been done </w:t>
      </w:r>
      <w:r w:rsidR="00D42063" w:rsidRPr="002614FE">
        <w:rPr>
          <w:sz w:val="24"/>
          <w:szCs w:val="24"/>
        </w:rPr>
        <w:t>through,</w:t>
      </w:r>
      <w:r w:rsidR="00D42063">
        <w:rPr>
          <w:sz w:val="24"/>
          <w:szCs w:val="24"/>
        </w:rPr>
        <w:t xml:space="preserve"> coordination committee meetings, group meetings, </w:t>
      </w:r>
      <w:r w:rsidRPr="002614FE">
        <w:rPr>
          <w:sz w:val="24"/>
          <w:szCs w:val="24"/>
        </w:rPr>
        <w:t>exhibitions and community dialogues.</w:t>
      </w:r>
      <w:r w:rsidR="00D42063">
        <w:rPr>
          <w:sz w:val="24"/>
          <w:szCs w:val="24"/>
        </w:rPr>
        <w:t xml:space="preserve"> </w:t>
      </w:r>
      <w:r w:rsidR="00AE7D3A" w:rsidRPr="002614FE">
        <w:rPr>
          <w:sz w:val="24"/>
          <w:szCs w:val="24"/>
        </w:rPr>
        <w:t>The community members have been sensitized about the im</w:t>
      </w:r>
      <w:r w:rsidR="00451DDF">
        <w:rPr>
          <w:sz w:val="24"/>
          <w:szCs w:val="24"/>
        </w:rPr>
        <w:t xml:space="preserve">portance of using the facility, </w:t>
      </w:r>
      <w:r w:rsidR="00AE7D3A" w:rsidRPr="002614FE">
        <w:rPr>
          <w:sz w:val="24"/>
          <w:szCs w:val="24"/>
        </w:rPr>
        <w:t>what the beneficiary stand to lose in mone</w:t>
      </w:r>
      <w:r w:rsidR="00451DDF">
        <w:rPr>
          <w:sz w:val="24"/>
          <w:szCs w:val="24"/>
        </w:rPr>
        <w:t>tar</w:t>
      </w:r>
      <w:r w:rsidR="00AE7D3A" w:rsidRPr="002614FE">
        <w:rPr>
          <w:sz w:val="24"/>
          <w:szCs w:val="24"/>
        </w:rPr>
        <w:t xml:space="preserve">y terms. </w:t>
      </w:r>
    </w:p>
    <w:p w:rsidR="004E3E0B" w:rsidRPr="002614FE" w:rsidRDefault="002614FE" w:rsidP="001530E4">
      <w:pPr>
        <w:spacing w:before="100" w:beforeAutospacing="1" w:after="100" w:afterAutospacing="1"/>
        <w:jc w:val="both"/>
        <w:rPr>
          <w:b/>
          <w:i/>
          <w:sz w:val="24"/>
          <w:szCs w:val="24"/>
        </w:rPr>
      </w:pPr>
      <w:r w:rsidRPr="002614FE">
        <w:rPr>
          <w:noProof/>
          <w:sz w:val="24"/>
          <w:szCs w:val="24"/>
        </w:rPr>
        <w:drawing>
          <wp:anchor distT="0" distB="0" distL="114300" distR="114300" simplePos="0" relativeHeight="251658240" behindDoc="1" locked="0" layoutInCell="1" allowOverlap="1">
            <wp:simplePos x="0" y="0"/>
            <wp:positionH relativeFrom="column">
              <wp:posOffset>-295275</wp:posOffset>
            </wp:positionH>
            <wp:positionV relativeFrom="paragraph">
              <wp:posOffset>1327785</wp:posOffset>
            </wp:positionV>
            <wp:extent cx="6291843" cy="3533775"/>
            <wp:effectExtent l="0" t="0" r="0" b="0"/>
            <wp:wrapTight wrapText="bothSides">
              <wp:wrapPolygon edited="0">
                <wp:start x="0" y="0"/>
                <wp:lineTo x="0" y="21425"/>
                <wp:lineTo x="21517" y="21425"/>
                <wp:lineTo x="21517" y="0"/>
                <wp:lineTo x="0" y="0"/>
              </wp:wrapPolygon>
            </wp:wrapTight>
            <wp:docPr id="1" name="Picture 1" descr="C:\Users\Vaal\AppData\Local\Microsoft\Windows\Temporary Internet Files\Content.Word\DSC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al\AppData\Local\Microsoft\Windows\Temporary Internet Files\Content.Word\DSC01000.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1843" cy="3533775"/>
                    </a:xfrm>
                    <a:prstGeom prst="rect">
                      <a:avLst/>
                    </a:prstGeom>
                    <a:noFill/>
                    <a:ln>
                      <a:noFill/>
                    </a:ln>
                  </pic:spPr>
                </pic:pic>
              </a:graphicData>
            </a:graphic>
          </wp:anchor>
        </w:drawing>
      </w:r>
      <w:r w:rsidR="00AE7D3A" w:rsidRPr="002614FE">
        <w:rPr>
          <w:sz w:val="24"/>
          <w:szCs w:val="24"/>
        </w:rPr>
        <w:t xml:space="preserve">KWDT was identified as a key player in the promotion of access to clean and safe drinking by Appropriate Technology Center (ATC) an arm of the Ministry of Water and Environment </w:t>
      </w:r>
      <w:r w:rsidR="001530E4" w:rsidRPr="002614FE">
        <w:rPr>
          <w:sz w:val="24"/>
          <w:szCs w:val="24"/>
        </w:rPr>
        <w:t>to take part in the 2</w:t>
      </w:r>
      <w:r w:rsidR="001530E4" w:rsidRPr="002614FE">
        <w:rPr>
          <w:sz w:val="24"/>
          <w:szCs w:val="24"/>
          <w:vertAlign w:val="superscript"/>
        </w:rPr>
        <w:t>nd</w:t>
      </w:r>
      <w:r w:rsidR="001530E4" w:rsidRPr="002614FE">
        <w:rPr>
          <w:sz w:val="24"/>
          <w:szCs w:val="24"/>
        </w:rPr>
        <w:t xml:space="preserve"> National Water and Sanitation Technology exhibition which took place on the 18</w:t>
      </w:r>
      <w:r w:rsidR="001530E4" w:rsidRPr="002614FE">
        <w:rPr>
          <w:sz w:val="24"/>
          <w:szCs w:val="24"/>
          <w:vertAlign w:val="superscript"/>
        </w:rPr>
        <w:t>th</w:t>
      </w:r>
      <w:r w:rsidR="001530E4" w:rsidRPr="002614FE">
        <w:rPr>
          <w:sz w:val="24"/>
          <w:szCs w:val="24"/>
        </w:rPr>
        <w:t xml:space="preserve"> December 2013. During this exhibition, KWDT shared experiences with various people on the use of the bio sand which attracted a lot </w:t>
      </w:r>
      <w:r w:rsidR="001530E4" w:rsidRPr="002614FE">
        <w:rPr>
          <w:i/>
          <w:sz w:val="24"/>
          <w:szCs w:val="24"/>
        </w:rPr>
        <w:t>of attention.</w:t>
      </w:r>
    </w:p>
    <w:p w:rsidR="00AE7D3A" w:rsidRPr="002614FE" w:rsidRDefault="002614FE" w:rsidP="004E3E0B">
      <w:pPr>
        <w:spacing w:before="100" w:beforeAutospacing="1" w:after="100" w:afterAutospacing="1"/>
        <w:jc w:val="both"/>
        <w:rPr>
          <w:b/>
          <w:i/>
          <w:sz w:val="24"/>
          <w:szCs w:val="24"/>
        </w:rPr>
      </w:pPr>
      <w:proofErr w:type="spellStart"/>
      <w:r w:rsidRPr="002614FE">
        <w:rPr>
          <w:b/>
          <w:i/>
          <w:sz w:val="24"/>
          <w:szCs w:val="24"/>
        </w:rPr>
        <w:t>Kajjule</w:t>
      </w:r>
      <w:proofErr w:type="spellEnd"/>
      <w:r w:rsidRPr="002614FE">
        <w:rPr>
          <w:b/>
          <w:i/>
          <w:sz w:val="24"/>
          <w:szCs w:val="24"/>
        </w:rPr>
        <w:t xml:space="preserve"> Betty a GWWI team member and </w:t>
      </w:r>
      <w:proofErr w:type="spellStart"/>
      <w:r w:rsidRPr="002614FE">
        <w:rPr>
          <w:b/>
          <w:i/>
          <w:sz w:val="24"/>
          <w:szCs w:val="24"/>
        </w:rPr>
        <w:t>Nakalema</w:t>
      </w:r>
      <w:proofErr w:type="spellEnd"/>
      <w:r w:rsidRPr="002614FE">
        <w:rPr>
          <w:b/>
          <w:i/>
          <w:sz w:val="24"/>
          <w:szCs w:val="24"/>
        </w:rPr>
        <w:t xml:space="preserve"> Dorothy a tank mason explaining to a visitor during the exhibition.</w:t>
      </w:r>
    </w:p>
    <w:p w:rsidR="002614FE" w:rsidRDefault="002614FE">
      <w:r>
        <w:rPr>
          <w:noProof/>
        </w:rPr>
        <w:lastRenderedPageBreak/>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545580" cy="3895725"/>
            <wp:effectExtent l="0" t="0" r="7620" b="9525"/>
            <wp:wrapTight wrapText="bothSides">
              <wp:wrapPolygon edited="0">
                <wp:start x="0" y="0"/>
                <wp:lineTo x="0" y="21547"/>
                <wp:lineTo x="21562" y="21547"/>
                <wp:lineTo x="21562" y="0"/>
                <wp:lineTo x="0" y="0"/>
              </wp:wrapPolygon>
            </wp:wrapTight>
            <wp:docPr id="2" name="Picture 2" descr="C:\Users\Vaal\AppData\Local\Microsoft\Windows\Temporary Internet Files\Content.Word\DSC0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al\AppData\Local\Microsoft\Windows\Temporary Internet Files\Content.Word\DSC010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5580" cy="3895725"/>
                    </a:xfrm>
                    <a:prstGeom prst="rect">
                      <a:avLst/>
                    </a:prstGeom>
                    <a:noFill/>
                    <a:ln>
                      <a:noFill/>
                    </a:ln>
                  </pic:spPr>
                </pic:pic>
              </a:graphicData>
            </a:graphic>
          </wp:anchor>
        </w:drawing>
      </w:r>
    </w:p>
    <w:p w:rsidR="007471D8" w:rsidRPr="002614FE" w:rsidRDefault="002614FE">
      <w:pPr>
        <w:rPr>
          <w:b/>
          <w:i/>
          <w:sz w:val="24"/>
          <w:szCs w:val="24"/>
        </w:rPr>
      </w:pPr>
      <w:proofErr w:type="spellStart"/>
      <w:r w:rsidRPr="002614FE">
        <w:rPr>
          <w:b/>
          <w:i/>
          <w:sz w:val="24"/>
          <w:szCs w:val="24"/>
        </w:rPr>
        <w:t>Kajjule</w:t>
      </w:r>
      <w:proofErr w:type="spellEnd"/>
      <w:r w:rsidRPr="002614FE">
        <w:rPr>
          <w:b/>
          <w:i/>
          <w:sz w:val="24"/>
          <w:szCs w:val="24"/>
        </w:rPr>
        <w:t xml:space="preserve"> Betty emphasizing the procedure in operation and maintenance of </w:t>
      </w:r>
      <w:proofErr w:type="gramStart"/>
      <w:r w:rsidRPr="002614FE">
        <w:rPr>
          <w:b/>
          <w:i/>
          <w:sz w:val="24"/>
          <w:szCs w:val="24"/>
        </w:rPr>
        <w:t>a bio</w:t>
      </w:r>
      <w:proofErr w:type="gramEnd"/>
      <w:r w:rsidRPr="002614FE">
        <w:rPr>
          <w:b/>
          <w:i/>
          <w:sz w:val="24"/>
          <w:szCs w:val="24"/>
        </w:rPr>
        <w:t>-sand water filter</w:t>
      </w:r>
    </w:p>
    <w:sectPr w:rsidR="007471D8" w:rsidRPr="002614FE" w:rsidSect="000A1E60">
      <w:pgSz w:w="12240" w:h="15840"/>
      <w:pgMar w:top="1440" w:right="1440" w:bottom="26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708"/>
    <w:rsid w:val="000A1E60"/>
    <w:rsid w:val="001530E4"/>
    <w:rsid w:val="002614FE"/>
    <w:rsid w:val="002D22E1"/>
    <w:rsid w:val="00312309"/>
    <w:rsid w:val="00451DDF"/>
    <w:rsid w:val="004E3E0B"/>
    <w:rsid w:val="005D23F1"/>
    <w:rsid w:val="006171E2"/>
    <w:rsid w:val="007471D8"/>
    <w:rsid w:val="0097205B"/>
    <w:rsid w:val="00AE7D3A"/>
    <w:rsid w:val="00B503B1"/>
    <w:rsid w:val="00D42063"/>
    <w:rsid w:val="00E119F6"/>
    <w:rsid w:val="00E73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4388">
      <w:bodyDiv w:val="1"/>
      <w:marLeft w:val="0"/>
      <w:marRight w:val="0"/>
      <w:marTop w:val="0"/>
      <w:marBottom w:val="0"/>
      <w:divBdr>
        <w:top w:val="none" w:sz="0" w:space="0" w:color="auto"/>
        <w:left w:val="none" w:sz="0" w:space="0" w:color="auto"/>
        <w:bottom w:val="none" w:sz="0" w:space="0" w:color="auto"/>
        <w:right w:val="none" w:sz="0" w:space="0" w:color="auto"/>
      </w:divBdr>
    </w:div>
    <w:div w:id="732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Vaal</dc:creator>
  <cp:lastModifiedBy>KWDT</cp:lastModifiedBy>
  <cp:revision>2</cp:revision>
  <dcterms:created xsi:type="dcterms:W3CDTF">2013-12-20T13:48:00Z</dcterms:created>
  <dcterms:modified xsi:type="dcterms:W3CDTF">2013-12-20T13:48:00Z</dcterms:modified>
</cp:coreProperties>
</file>